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382A" w14:textId="77777777" w:rsidR="00E57AB6" w:rsidRPr="00E57AB6" w:rsidRDefault="00E57AB6" w:rsidP="00E57AB6">
      <w:pPr>
        <w:jc w:val="center"/>
        <w:rPr>
          <w:b/>
          <w:bCs/>
        </w:rPr>
      </w:pPr>
      <w:r w:rsidRPr="00E57AB6">
        <w:rPr>
          <w:b/>
          <w:bCs/>
        </w:rPr>
        <w:t xml:space="preserve">Port of Cleveland </w:t>
      </w:r>
    </w:p>
    <w:p w14:paraId="180C683E" w14:textId="6DC616E5" w:rsidR="00C04D5A" w:rsidRDefault="00E57AB6" w:rsidP="00E57AB6">
      <w:pPr>
        <w:pBdr>
          <w:bottom w:val="single" w:sz="4" w:space="1" w:color="auto"/>
        </w:pBdr>
        <w:jc w:val="center"/>
        <w:rPr>
          <w:b/>
          <w:bCs/>
        </w:rPr>
      </w:pPr>
      <w:r w:rsidRPr="00E57AB6">
        <w:rPr>
          <w:b/>
          <w:bCs/>
        </w:rPr>
        <w:t>Strategic Plan RFP Expressions of Interest</w:t>
      </w:r>
    </w:p>
    <w:p w14:paraId="50C20BE8" w14:textId="184EA99C" w:rsidR="00683FD5" w:rsidRDefault="00683FD5" w:rsidP="00E57AB6">
      <w:pPr>
        <w:pBdr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January 12, 2026</w:t>
      </w:r>
    </w:p>
    <w:p w14:paraId="5163011C" w14:textId="77777777" w:rsidR="00E57AB6" w:rsidRDefault="00E57AB6" w:rsidP="00E57AB6">
      <w:pPr>
        <w:rPr>
          <w:b/>
          <w:bCs/>
        </w:rPr>
      </w:pPr>
    </w:p>
    <w:tbl>
      <w:tblPr>
        <w:tblStyle w:val="TableGrid"/>
        <w:tblW w:w="13100" w:type="dxa"/>
        <w:tblLayout w:type="fixed"/>
        <w:tblLook w:val="04A0" w:firstRow="1" w:lastRow="0" w:firstColumn="1" w:lastColumn="0" w:noHBand="0" w:noVBand="1"/>
      </w:tblPr>
      <w:tblGrid>
        <w:gridCol w:w="4287"/>
        <w:gridCol w:w="3340"/>
        <w:gridCol w:w="5473"/>
      </w:tblGrid>
      <w:tr w:rsidR="00A16776" w14:paraId="5AAC4933" w14:textId="77777777" w:rsidTr="000910BC">
        <w:trPr>
          <w:trHeight w:val="356"/>
        </w:trPr>
        <w:tc>
          <w:tcPr>
            <w:tcW w:w="4287" w:type="dxa"/>
          </w:tcPr>
          <w:p w14:paraId="155FFCAA" w14:textId="77777777" w:rsidR="00A16776" w:rsidRPr="00E57AB6" w:rsidRDefault="00A16776" w:rsidP="00E57AB6">
            <w:pPr>
              <w:jc w:val="center"/>
              <w:rPr>
                <w:b/>
                <w:bCs/>
              </w:rPr>
            </w:pPr>
            <w:r w:rsidRPr="00E57AB6">
              <w:rPr>
                <w:b/>
                <w:bCs/>
              </w:rPr>
              <w:t>FIRM</w:t>
            </w:r>
          </w:p>
        </w:tc>
        <w:tc>
          <w:tcPr>
            <w:tcW w:w="3340" w:type="dxa"/>
          </w:tcPr>
          <w:p w14:paraId="1E6CC4DA" w14:textId="77777777" w:rsidR="00A16776" w:rsidRPr="00E57AB6" w:rsidRDefault="00A16776" w:rsidP="00E57AB6">
            <w:pPr>
              <w:jc w:val="center"/>
              <w:rPr>
                <w:b/>
                <w:bCs/>
              </w:rPr>
            </w:pPr>
            <w:r w:rsidRPr="00E57AB6">
              <w:rPr>
                <w:b/>
                <w:bCs/>
              </w:rPr>
              <w:t>CONTACT</w:t>
            </w:r>
          </w:p>
        </w:tc>
        <w:tc>
          <w:tcPr>
            <w:tcW w:w="5473" w:type="dxa"/>
          </w:tcPr>
          <w:p w14:paraId="4DC8906C" w14:textId="77777777" w:rsidR="00A16776" w:rsidRPr="00525948" w:rsidRDefault="00A16776" w:rsidP="00E57AB6">
            <w:pPr>
              <w:jc w:val="center"/>
              <w:rPr>
                <w:rFonts w:ascii="Aptos" w:eastAsia="Times New Roman" w:hAnsi="Aptos"/>
                <w:b/>
                <w:bCs/>
                <w:color w:val="156082" w:themeColor="accent1"/>
              </w:rPr>
            </w:pPr>
            <w:r w:rsidRPr="00525948">
              <w:rPr>
                <w:rFonts w:ascii="Aptos" w:eastAsia="Times New Roman" w:hAnsi="Aptos"/>
                <w:b/>
                <w:bCs/>
                <w:color w:val="156082" w:themeColor="accent1"/>
              </w:rPr>
              <w:t>EMAIL</w:t>
            </w:r>
          </w:p>
        </w:tc>
      </w:tr>
      <w:tr w:rsidR="00A16776" w14:paraId="36D105D3" w14:textId="77777777" w:rsidTr="000910BC">
        <w:trPr>
          <w:trHeight w:val="323"/>
        </w:trPr>
        <w:tc>
          <w:tcPr>
            <w:tcW w:w="4287" w:type="dxa"/>
          </w:tcPr>
          <w:p w14:paraId="1E8112E1" w14:textId="77777777" w:rsidR="00A16776" w:rsidRPr="00E57AB6" w:rsidRDefault="00A16776" w:rsidP="00E57AB6">
            <w:r w:rsidRPr="00E57AB6">
              <w:t>22</w:t>
            </w:r>
            <w:r w:rsidRPr="00E57AB6">
              <w:rPr>
                <w:vertAlign w:val="superscript"/>
              </w:rPr>
              <w:t>nd</w:t>
            </w:r>
            <w:r w:rsidRPr="00E57AB6">
              <w:t xml:space="preserve"> Century Communications</w:t>
            </w:r>
          </w:p>
        </w:tc>
        <w:tc>
          <w:tcPr>
            <w:tcW w:w="3340" w:type="dxa"/>
          </w:tcPr>
          <w:p w14:paraId="58BE040C" w14:textId="357BB6D2" w:rsidR="00A16776" w:rsidRPr="00E57AB6" w:rsidRDefault="00A16776" w:rsidP="00E57AB6">
            <w:r>
              <w:t>Isha Sharma</w:t>
            </w:r>
          </w:p>
        </w:tc>
        <w:tc>
          <w:tcPr>
            <w:tcW w:w="5473" w:type="dxa"/>
          </w:tcPr>
          <w:p w14:paraId="0CAE370D" w14:textId="2CD29682" w:rsidR="00A16776" w:rsidRPr="00525948" w:rsidRDefault="00A16776" w:rsidP="00E57AB6">
            <w:pPr>
              <w:rPr>
                <w:rFonts w:ascii="Aptos" w:hAnsi="Aptos"/>
                <w:color w:val="156082" w:themeColor="accent1"/>
              </w:rPr>
            </w:pPr>
            <w:hyperlink r:id="rId4" w:history="1">
              <w:r w:rsidRPr="00525948">
                <w:rPr>
                  <w:rStyle w:val="Hyperlink"/>
                  <w:rFonts w:ascii="Aptos" w:hAnsi="Aptos"/>
                  <w:color w:val="156082" w:themeColor="accent1"/>
                </w:rPr>
                <w:t>Sledbids@tscti.com</w:t>
              </w:r>
            </w:hyperlink>
          </w:p>
        </w:tc>
      </w:tr>
      <w:tr w:rsidR="00071369" w14:paraId="4141F0EC" w14:textId="77777777" w:rsidTr="000910BC">
        <w:trPr>
          <w:trHeight w:val="323"/>
        </w:trPr>
        <w:tc>
          <w:tcPr>
            <w:tcW w:w="4287" w:type="dxa"/>
          </w:tcPr>
          <w:p w14:paraId="12F662B3" w14:textId="59C8BB78" w:rsidR="00071369" w:rsidRPr="00E57AB6" w:rsidRDefault="00071369" w:rsidP="00E57AB6">
            <w:r>
              <w:t>3</w:t>
            </w:r>
            <w:r w:rsidRPr="00071369">
              <w:rPr>
                <w:vertAlign w:val="superscript"/>
              </w:rPr>
              <w:t>rd</w:t>
            </w:r>
            <w:r>
              <w:t xml:space="preserve"> Space</w:t>
            </w:r>
          </w:p>
        </w:tc>
        <w:tc>
          <w:tcPr>
            <w:tcW w:w="3340" w:type="dxa"/>
          </w:tcPr>
          <w:p w14:paraId="11351B30" w14:textId="45ED928E" w:rsidR="00071369" w:rsidRPr="00E57AB6" w:rsidRDefault="00071369" w:rsidP="00E57AB6">
            <w:r>
              <w:t>Evelyn Burnett</w:t>
            </w:r>
          </w:p>
        </w:tc>
        <w:tc>
          <w:tcPr>
            <w:tcW w:w="5473" w:type="dxa"/>
          </w:tcPr>
          <w:p w14:paraId="3D60AFB8" w14:textId="559C97D6" w:rsidR="00071369" w:rsidRPr="00525948" w:rsidRDefault="00071369" w:rsidP="00E57AB6">
            <w:pPr>
              <w:rPr>
                <w:rFonts w:ascii="Aptos" w:eastAsia="Times New Roman" w:hAnsi="Aptos"/>
                <w:color w:val="156082" w:themeColor="accent1"/>
              </w:rPr>
            </w:pPr>
            <w:hyperlink r:id="rId5" w:tgtFrame="_blank" w:history="1">
              <w:r w:rsidRPr="00525948">
                <w:rPr>
                  <w:rStyle w:val="Hyperlink"/>
                  <w:rFonts w:ascii="Aptos" w:eastAsia="Times New Roman" w:hAnsi="Aptos" w:cs="Tahoma"/>
                  <w:color w:val="156082" w:themeColor="accent1"/>
                </w:rPr>
                <w:t>evelyn@3rdspaceactionlab.co</w:t>
              </w:r>
            </w:hyperlink>
            <w:r w:rsidRPr="00525948">
              <w:rPr>
                <w:rFonts w:ascii="Aptos" w:eastAsia="Times New Roman" w:hAnsi="Aptos" w:cs="Tahoma"/>
                <w:color w:val="156082" w:themeColor="accent1"/>
              </w:rPr>
              <w:t> </w:t>
            </w:r>
          </w:p>
        </w:tc>
      </w:tr>
      <w:tr w:rsidR="00525948" w14:paraId="277C00C1" w14:textId="77777777" w:rsidTr="000910BC">
        <w:trPr>
          <w:trHeight w:val="323"/>
        </w:trPr>
        <w:tc>
          <w:tcPr>
            <w:tcW w:w="4287" w:type="dxa"/>
          </w:tcPr>
          <w:p w14:paraId="001DCA4A" w14:textId="7B9108BF" w:rsidR="00525948" w:rsidRPr="00E57AB6" w:rsidRDefault="00525948" w:rsidP="00E57AB6">
            <w:r>
              <w:t>Aeg</w:t>
            </w:r>
            <w:r w:rsidR="000A117A">
              <w:t>i</w:t>
            </w:r>
            <w:r>
              <w:t>r</w:t>
            </w:r>
          </w:p>
        </w:tc>
        <w:tc>
          <w:tcPr>
            <w:tcW w:w="3340" w:type="dxa"/>
          </w:tcPr>
          <w:p w14:paraId="11E62086" w14:textId="2FE73B51" w:rsidR="00525948" w:rsidRPr="00E57AB6" w:rsidRDefault="00525948" w:rsidP="00E57AB6">
            <w:r>
              <w:t>Franc Pigna</w:t>
            </w:r>
          </w:p>
        </w:tc>
        <w:tc>
          <w:tcPr>
            <w:tcW w:w="5473" w:type="dxa"/>
          </w:tcPr>
          <w:p w14:paraId="447A6B87" w14:textId="44677D81" w:rsidR="00525948" w:rsidRPr="00525948" w:rsidRDefault="00525948" w:rsidP="00525948">
            <w:pPr>
              <w:pStyle w:val="elementtoproof"/>
              <w:rPr>
                <w:color w:val="156082" w:themeColor="accent1"/>
              </w:rPr>
            </w:pPr>
            <w:hyperlink r:id="rId6" w:history="1">
              <w:r w:rsidRPr="00525948">
                <w:rPr>
                  <w:rStyle w:val="Hyperlink"/>
                  <w:rFonts w:cs="Arial"/>
                  <w:color w:val="156082" w:themeColor="accent1"/>
                </w:rPr>
                <w:t>pigna@aegirports.com</w:t>
              </w:r>
            </w:hyperlink>
          </w:p>
        </w:tc>
      </w:tr>
      <w:tr w:rsidR="00A16776" w14:paraId="45611FFC" w14:textId="77777777" w:rsidTr="000910BC">
        <w:trPr>
          <w:trHeight w:val="323"/>
        </w:trPr>
        <w:tc>
          <w:tcPr>
            <w:tcW w:w="4287" w:type="dxa"/>
          </w:tcPr>
          <w:p w14:paraId="0BD934AA" w14:textId="77777777" w:rsidR="00A16776" w:rsidRPr="00E57AB6" w:rsidRDefault="00A16776" w:rsidP="00E57AB6">
            <w:r w:rsidRPr="00E57AB6">
              <w:t>Cambridge Systematics</w:t>
            </w:r>
          </w:p>
        </w:tc>
        <w:tc>
          <w:tcPr>
            <w:tcW w:w="3340" w:type="dxa"/>
          </w:tcPr>
          <w:p w14:paraId="26C61C66" w14:textId="77777777" w:rsidR="00A16776" w:rsidRPr="00E57AB6" w:rsidRDefault="00A16776" w:rsidP="00E57AB6">
            <w:r w:rsidRPr="00E57AB6">
              <w:t>Christopher Lamm</w:t>
            </w:r>
          </w:p>
        </w:tc>
        <w:tc>
          <w:tcPr>
            <w:tcW w:w="5473" w:type="dxa"/>
          </w:tcPr>
          <w:p w14:paraId="193C4934" w14:textId="3E580B92" w:rsidR="00A16776" w:rsidRPr="00525948" w:rsidRDefault="00A16776" w:rsidP="00E57AB6">
            <w:pPr>
              <w:rPr>
                <w:rFonts w:ascii="Aptos" w:hAnsi="Aptos"/>
                <w:color w:val="156082" w:themeColor="accent1"/>
              </w:rPr>
            </w:pPr>
            <w:hyperlink r:id="rId7" w:history="1">
              <w:r w:rsidRPr="00525948">
                <w:rPr>
                  <w:rStyle w:val="Hyperlink"/>
                  <w:rFonts w:ascii="Aptos" w:hAnsi="Aptos"/>
                  <w:color w:val="156082" w:themeColor="accent1"/>
                </w:rPr>
                <w:t>chris.lamm@gmail.com</w:t>
              </w:r>
            </w:hyperlink>
            <w:r w:rsidRPr="00525948">
              <w:rPr>
                <w:rFonts w:ascii="Aptos" w:hAnsi="Aptos"/>
                <w:color w:val="156082" w:themeColor="accent1"/>
              </w:rPr>
              <w:t xml:space="preserve"> </w:t>
            </w:r>
          </w:p>
        </w:tc>
      </w:tr>
      <w:tr w:rsidR="00A16776" w14:paraId="5F13FB09" w14:textId="77777777" w:rsidTr="000910BC">
        <w:trPr>
          <w:trHeight w:val="323"/>
        </w:trPr>
        <w:tc>
          <w:tcPr>
            <w:tcW w:w="4287" w:type="dxa"/>
          </w:tcPr>
          <w:p w14:paraId="3A14DEAA" w14:textId="77777777" w:rsidR="00A16776" w:rsidRPr="00E57AB6" w:rsidRDefault="00A16776" w:rsidP="00E57AB6">
            <w:r w:rsidRPr="00E57AB6">
              <w:t>Compass Consulting</w:t>
            </w:r>
          </w:p>
        </w:tc>
        <w:tc>
          <w:tcPr>
            <w:tcW w:w="3340" w:type="dxa"/>
          </w:tcPr>
          <w:p w14:paraId="4DAEEA9C" w14:textId="77777777" w:rsidR="00A16776" w:rsidRPr="00E57AB6" w:rsidRDefault="00A16776" w:rsidP="00E57AB6">
            <w:r>
              <w:t>Tameka Taylor</w:t>
            </w:r>
          </w:p>
        </w:tc>
        <w:tc>
          <w:tcPr>
            <w:tcW w:w="5473" w:type="dxa"/>
          </w:tcPr>
          <w:p w14:paraId="4A6B4E1E" w14:textId="02095AC6" w:rsidR="00A16776" w:rsidRPr="00525948" w:rsidRDefault="00A16776" w:rsidP="00E57AB6">
            <w:pPr>
              <w:rPr>
                <w:rFonts w:ascii="Aptos" w:hAnsi="Aptos"/>
                <w:color w:val="156082" w:themeColor="accent1"/>
              </w:rPr>
            </w:pPr>
            <w:hyperlink r:id="rId8" w:history="1">
              <w:r w:rsidRPr="00525948">
                <w:rPr>
                  <w:rStyle w:val="Hyperlink"/>
                  <w:rFonts w:ascii="Aptos" w:hAnsi="Aptos"/>
                  <w:color w:val="156082" w:themeColor="accent1"/>
                </w:rPr>
                <w:t>tameka@compassconsultingservices.com</w:t>
              </w:r>
            </w:hyperlink>
          </w:p>
        </w:tc>
      </w:tr>
      <w:tr w:rsidR="00A16776" w14:paraId="304C4E15" w14:textId="77777777" w:rsidTr="000910BC">
        <w:trPr>
          <w:trHeight w:val="323"/>
        </w:trPr>
        <w:tc>
          <w:tcPr>
            <w:tcW w:w="4287" w:type="dxa"/>
          </w:tcPr>
          <w:p w14:paraId="1C9261D0" w14:textId="77777777" w:rsidR="00A16776" w:rsidRPr="00E57AB6" w:rsidRDefault="00A16776" w:rsidP="00E57AB6">
            <w:r w:rsidRPr="00E57AB6">
              <w:t>Creative Solutions</w:t>
            </w:r>
          </w:p>
        </w:tc>
        <w:tc>
          <w:tcPr>
            <w:tcW w:w="3340" w:type="dxa"/>
          </w:tcPr>
          <w:p w14:paraId="36BF1E5D" w14:textId="77777777" w:rsidR="00A16776" w:rsidRPr="00E57AB6" w:rsidRDefault="00A16776" w:rsidP="00E57AB6">
            <w:r>
              <w:t>Mohamed Abdul</w:t>
            </w:r>
          </w:p>
        </w:tc>
        <w:tc>
          <w:tcPr>
            <w:tcW w:w="5473" w:type="dxa"/>
          </w:tcPr>
          <w:p w14:paraId="5CFC994B" w14:textId="29CA305D" w:rsidR="00A16776" w:rsidRPr="00525948" w:rsidRDefault="00A16776" w:rsidP="00E57AB6">
            <w:pPr>
              <w:rPr>
                <w:rFonts w:ascii="Aptos" w:hAnsi="Aptos"/>
                <w:color w:val="156082" w:themeColor="accent1"/>
              </w:rPr>
            </w:pPr>
            <w:hyperlink r:id="rId9" w:history="1">
              <w:r w:rsidRPr="00525948">
                <w:rPr>
                  <w:rStyle w:val="Hyperlink"/>
                  <w:rFonts w:ascii="Aptos" w:eastAsia="Times New Roman" w:hAnsi="Aptos" w:cs="Arial"/>
                  <w:color w:val="156082" w:themeColor="accent1"/>
                </w:rPr>
                <w:t>Info@creativesolutionsllc.us</w:t>
              </w:r>
            </w:hyperlink>
          </w:p>
        </w:tc>
      </w:tr>
      <w:tr w:rsidR="00A16776" w14:paraId="72E41455" w14:textId="77777777" w:rsidTr="000910BC">
        <w:trPr>
          <w:trHeight w:val="323"/>
        </w:trPr>
        <w:tc>
          <w:tcPr>
            <w:tcW w:w="4287" w:type="dxa"/>
          </w:tcPr>
          <w:p w14:paraId="7A5C4D4C" w14:textId="77777777" w:rsidR="00A16776" w:rsidRPr="00E57AB6" w:rsidRDefault="00A16776" w:rsidP="00E57AB6">
            <w:r w:rsidRPr="00E57AB6">
              <w:t>Delivery Associates</w:t>
            </w:r>
          </w:p>
        </w:tc>
        <w:tc>
          <w:tcPr>
            <w:tcW w:w="3340" w:type="dxa"/>
          </w:tcPr>
          <w:p w14:paraId="420E5C5D" w14:textId="77777777" w:rsidR="00A16776" w:rsidRPr="00E57AB6" w:rsidRDefault="00A16776" w:rsidP="00E57AB6">
            <w:r>
              <w:t>Sonya Suter</w:t>
            </w:r>
          </w:p>
        </w:tc>
        <w:tc>
          <w:tcPr>
            <w:tcW w:w="5473" w:type="dxa"/>
          </w:tcPr>
          <w:p w14:paraId="3BFA2A16" w14:textId="68FB9EAE" w:rsidR="00A16776" w:rsidRPr="00525948" w:rsidRDefault="00A16776" w:rsidP="00E57AB6">
            <w:pPr>
              <w:rPr>
                <w:rFonts w:ascii="Aptos" w:hAnsi="Aptos"/>
                <w:color w:val="156082" w:themeColor="accent1"/>
              </w:rPr>
            </w:pPr>
            <w:hyperlink r:id="rId10" w:tgtFrame="_blank" w:history="1">
              <w:r w:rsidRPr="00525948">
                <w:rPr>
                  <w:rStyle w:val="Hyperlink"/>
                  <w:rFonts w:ascii="Aptos" w:eastAsia="Times New Roman" w:hAnsi="Aptos" w:cs="Poppins"/>
                  <w:color w:val="156082" w:themeColor="accent1"/>
                </w:rPr>
                <w:t>sonya.suter@deliveryassociates.com</w:t>
              </w:r>
            </w:hyperlink>
          </w:p>
        </w:tc>
      </w:tr>
      <w:tr w:rsidR="00A16776" w14:paraId="4B2D8DC7" w14:textId="77777777" w:rsidTr="000910BC">
        <w:trPr>
          <w:trHeight w:val="323"/>
        </w:trPr>
        <w:tc>
          <w:tcPr>
            <w:tcW w:w="4287" w:type="dxa"/>
          </w:tcPr>
          <w:p w14:paraId="32ED0880" w14:textId="77777777" w:rsidR="00A16776" w:rsidRPr="00E57AB6" w:rsidRDefault="00A16776" w:rsidP="00E57AB6">
            <w:r w:rsidRPr="00E57AB6">
              <w:t>Deloitte Services LP</w:t>
            </w:r>
          </w:p>
        </w:tc>
        <w:tc>
          <w:tcPr>
            <w:tcW w:w="3340" w:type="dxa"/>
          </w:tcPr>
          <w:p w14:paraId="4A6BE7A6" w14:textId="77777777" w:rsidR="00A16776" w:rsidRPr="00E57AB6" w:rsidRDefault="00A16776" w:rsidP="00E57AB6">
            <w:r>
              <w:t>Jeremy Jackson</w:t>
            </w:r>
          </w:p>
        </w:tc>
        <w:tc>
          <w:tcPr>
            <w:tcW w:w="5473" w:type="dxa"/>
          </w:tcPr>
          <w:p w14:paraId="28A29A48" w14:textId="2A84EF0E" w:rsidR="00A16776" w:rsidRPr="00525948" w:rsidRDefault="00A16776" w:rsidP="00E57AB6">
            <w:pPr>
              <w:rPr>
                <w:rFonts w:ascii="Aptos" w:hAnsi="Aptos"/>
                <w:color w:val="156082" w:themeColor="accent1"/>
              </w:rPr>
            </w:pPr>
            <w:hyperlink r:id="rId11" w:history="1">
              <w:r w:rsidRPr="00525948">
                <w:rPr>
                  <w:rStyle w:val="Hyperlink"/>
                  <w:rFonts w:ascii="Aptos" w:hAnsi="Aptos"/>
                  <w:color w:val="156082" w:themeColor="accent1"/>
                </w:rPr>
                <w:t>jerjackson@deloitte.com</w:t>
              </w:r>
            </w:hyperlink>
          </w:p>
        </w:tc>
      </w:tr>
      <w:tr w:rsidR="00A16776" w14:paraId="5479219D" w14:textId="77777777" w:rsidTr="000910BC">
        <w:trPr>
          <w:trHeight w:val="323"/>
        </w:trPr>
        <w:tc>
          <w:tcPr>
            <w:tcW w:w="4287" w:type="dxa"/>
          </w:tcPr>
          <w:p w14:paraId="2DA4EFED" w14:textId="77777777" w:rsidR="00A16776" w:rsidRPr="00E57AB6" w:rsidRDefault="00A16776" w:rsidP="00E57AB6">
            <w:r w:rsidRPr="00E57AB6">
              <w:t>DNV</w:t>
            </w:r>
          </w:p>
        </w:tc>
        <w:tc>
          <w:tcPr>
            <w:tcW w:w="3340" w:type="dxa"/>
          </w:tcPr>
          <w:p w14:paraId="2B9513DE" w14:textId="77777777" w:rsidR="00A16776" w:rsidRPr="00E57AB6" w:rsidRDefault="00A16776" w:rsidP="00E57AB6">
            <w:r w:rsidRPr="00E57AB6">
              <w:t>Paul Gorin</w:t>
            </w:r>
          </w:p>
        </w:tc>
        <w:tc>
          <w:tcPr>
            <w:tcW w:w="5473" w:type="dxa"/>
          </w:tcPr>
          <w:p w14:paraId="1127EB0A" w14:textId="2309FBE0" w:rsidR="00A16776" w:rsidRPr="00525948" w:rsidRDefault="00A16776" w:rsidP="00E57AB6">
            <w:pPr>
              <w:rPr>
                <w:rFonts w:ascii="Aptos" w:hAnsi="Aptos"/>
                <w:color w:val="156082" w:themeColor="accent1"/>
              </w:rPr>
            </w:pPr>
            <w:hyperlink r:id="rId12" w:history="1">
              <w:r w:rsidRPr="00525948">
                <w:rPr>
                  <w:rStyle w:val="Hyperlink"/>
                  <w:rFonts w:ascii="Aptos" w:hAnsi="Aptos"/>
                  <w:color w:val="156082" w:themeColor="accent1"/>
                </w:rPr>
                <w:t>Paul.Gorin@dnv.com</w:t>
              </w:r>
            </w:hyperlink>
          </w:p>
        </w:tc>
      </w:tr>
      <w:tr w:rsidR="000910BC" w14:paraId="23474BF4" w14:textId="77777777" w:rsidTr="000910BC">
        <w:trPr>
          <w:trHeight w:val="323"/>
        </w:trPr>
        <w:tc>
          <w:tcPr>
            <w:tcW w:w="4287" w:type="dxa"/>
          </w:tcPr>
          <w:p w14:paraId="562BA6FB" w14:textId="651E2B0E" w:rsidR="000910BC" w:rsidRDefault="000910BC" w:rsidP="00E57AB6">
            <w:r>
              <w:t>Foth Infrastructure &amp; Environment LLC</w:t>
            </w:r>
          </w:p>
        </w:tc>
        <w:tc>
          <w:tcPr>
            <w:tcW w:w="3340" w:type="dxa"/>
          </w:tcPr>
          <w:p w14:paraId="63B1D488" w14:textId="2D396D7D" w:rsidR="000910BC" w:rsidRDefault="000910BC" w:rsidP="00E57AB6">
            <w:r>
              <w:t>Joe Liebau, Jr.</w:t>
            </w:r>
          </w:p>
        </w:tc>
        <w:tc>
          <w:tcPr>
            <w:tcW w:w="5473" w:type="dxa"/>
          </w:tcPr>
          <w:p w14:paraId="38334E15" w14:textId="7AC2BC59" w:rsidR="000910BC" w:rsidRPr="00525948" w:rsidRDefault="000910BC" w:rsidP="00E57AB6">
            <w:pPr>
              <w:rPr>
                <w:rFonts w:ascii="Aptos" w:hAnsi="Aptos"/>
                <w:color w:val="156082" w:themeColor="accent1"/>
              </w:rPr>
            </w:pPr>
            <w:hyperlink r:id="rId13" w:history="1">
              <w:r w:rsidRPr="00525948">
                <w:rPr>
                  <w:rStyle w:val="Hyperlink"/>
                  <w:rFonts w:ascii="Aptos" w:hAnsi="Aptos"/>
                  <w:color w:val="156082" w:themeColor="accent1"/>
                </w:rPr>
                <w:t>Joe.LiebauJr@foth.com</w:t>
              </w:r>
            </w:hyperlink>
            <w:r w:rsidRPr="00525948">
              <w:rPr>
                <w:rFonts w:ascii="Aptos" w:hAnsi="Aptos"/>
                <w:color w:val="156082" w:themeColor="accent1"/>
              </w:rPr>
              <w:t xml:space="preserve"> </w:t>
            </w:r>
          </w:p>
        </w:tc>
      </w:tr>
      <w:tr w:rsidR="00A16776" w14:paraId="5ECCC1CD" w14:textId="77777777" w:rsidTr="000910BC">
        <w:trPr>
          <w:trHeight w:val="323"/>
        </w:trPr>
        <w:tc>
          <w:tcPr>
            <w:tcW w:w="4287" w:type="dxa"/>
          </w:tcPr>
          <w:p w14:paraId="460B6777" w14:textId="77777777" w:rsidR="00A16776" w:rsidRPr="00E57AB6" w:rsidRDefault="00A16776" w:rsidP="00E57AB6">
            <w:r>
              <w:t>HDR Inc.</w:t>
            </w:r>
          </w:p>
        </w:tc>
        <w:tc>
          <w:tcPr>
            <w:tcW w:w="3340" w:type="dxa"/>
          </w:tcPr>
          <w:p w14:paraId="3E8D1B7E" w14:textId="77777777" w:rsidR="00A16776" w:rsidRPr="00E57AB6" w:rsidRDefault="00A16776" w:rsidP="00E57AB6">
            <w:r>
              <w:t>Matt Selhorst</w:t>
            </w:r>
          </w:p>
        </w:tc>
        <w:tc>
          <w:tcPr>
            <w:tcW w:w="5473" w:type="dxa"/>
          </w:tcPr>
          <w:p w14:paraId="466493C1" w14:textId="6BE1434C" w:rsidR="00A16776" w:rsidRPr="00525948" w:rsidRDefault="00A16776" w:rsidP="00E57AB6">
            <w:pPr>
              <w:rPr>
                <w:rFonts w:ascii="Aptos" w:hAnsi="Aptos"/>
                <w:color w:val="156082" w:themeColor="accent1"/>
              </w:rPr>
            </w:pPr>
            <w:hyperlink r:id="rId14" w:history="1">
              <w:r w:rsidRPr="00525948">
                <w:rPr>
                  <w:rStyle w:val="Hyperlink"/>
                  <w:rFonts w:ascii="Aptos" w:hAnsi="Aptos" w:cs="Arial"/>
                  <w:color w:val="156082" w:themeColor="accent1"/>
                </w:rPr>
                <w:t>matt.selhorst@hdrinc.com</w:t>
              </w:r>
            </w:hyperlink>
          </w:p>
        </w:tc>
      </w:tr>
      <w:tr w:rsidR="00A16776" w14:paraId="4E34D1CB" w14:textId="77777777" w:rsidTr="000910BC">
        <w:trPr>
          <w:trHeight w:val="323"/>
        </w:trPr>
        <w:tc>
          <w:tcPr>
            <w:tcW w:w="4287" w:type="dxa"/>
          </w:tcPr>
          <w:p w14:paraId="7033D167" w14:textId="77777777" w:rsidR="00A16776" w:rsidRPr="00E57AB6" w:rsidRDefault="00A16776" w:rsidP="00E57AB6">
            <w:r w:rsidRPr="00E57AB6">
              <w:t>Jacobs Engineering Group</w:t>
            </w:r>
          </w:p>
        </w:tc>
        <w:tc>
          <w:tcPr>
            <w:tcW w:w="3340" w:type="dxa"/>
          </w:tcPr>
          <w:p w14:paraId="0EF546E5" w14:textId="0FF35581" w:rsidR="00A16776" w:rsidRPr="00E57AB6" w:rsidRDefault="00A16776" w:rsidP="00E57AB6">
            <w:r>
              <w:t>Duncan Kopp</w:t>
            </w:r>
          </w:p>
        </w:tc>
        <w:tc>
          <w:tcPr>
            <w:tcW w:w="5473" w:type="dxa"/>
          </w:tcPr>
          <w:p w14:paraId="72AD7703" w14:textId="4FB5E671" w:rsidR="00A16776" w:rsidRPr="00525948" w:rsidRDefault="00A16776" w:rsidP="00E57AB6">
            <w:pPr>
              <w:rPr>
                <w:rFonts w:ascii="Aptos" w:hAnsi="Aptos"/>
                <w:color w:val="156082" w:themeColor="accent1"/>
              </w:rPr>
            </w:pPr>
            <w:hyperlink r:id="rId15" w:history="1">
              <w:r w:rsidRPr="00525948">
                <w:rPr>
                  <w:rStyle w:val="Hyperlink"/>
                  <w:rFonts w:ascii="Aptos" w:hAnsi="Aptos" w:cs="Arial"/>
                  <w:color w:val="156082" w:themeColor="accent1"/>
                  <w:bdr w:val="none" w:sz="0" w:space="0" w:color="auto" w:frame="1"/>
                </w:rPr>
                <w:t>Duncan.Kopp@jacobs.com</w:t>
              </w:r>
            </w:hyperlink>
          </w:p>
        </w:tc>
      </w:tr>
      <w:tr w:rsidR="00A16776" w14:paraId="029A87FA" w14:textId="77777777" w:rsidTr="000910BC">
        <w:trPr>
          <w:trHeight w:val="339"/>
        </w:trPr>
        <w:tc>
          <w:tcPr>
            <w:tcW w:w="4287" w:type="dxa"/>
          </w:tcPr>
          <w:p w14:paraId="5B613CB3" w14:textId="77777777" w:rsidR="00A16776" w:rsidRPr="00E57AB6" w:rsidRDefault="00A16776" w:rsidP="00E57AB6">
            <w:r w:rsidRPr="00E57AB6">
              <w:t>Kirtland Consulting</w:t>
            </w:r>
          </w:p>
        </w:tc>
        <w:tc>
          <w:tcPr>
            <w:tcW w:w="3340" w:type="dxa"/>
          </w:tcPr>
          <w:p w14:paraId="3C6284B5" w14:textId="77777777" w:rsidR="00A16776" w:rsidRPr="00E57AB6" w:rsidRDefault="00A16776" w:rsidP="00E57AB6">
            <w:r>
              <w:t>Caroline Taich</w:t>
            </w:r>
          </w:p>
        </w:tc>
        <w:tc>
          <w:tcPr>
            <w:tcW w:w="5473" w:type="dxa"/>
          </w:tcPr>
          <w:p w14:paraId="2A89D9E3" w14:textId="2008284C" w:rsidR="00A16776" w:rsidRPr="00525948" w:rsidRDefault="00A16776" w:rsidP="00E57AB6">
            <w:pPr>
              <w:rPr>
                <w:rFonts w:ascii="Aptos" w:hAnsi="Aptos"/>
                <w:color w:val="156082" w:themeColor="accent1"/>
              </w:rPr>
            </w:pPr>
            <w:hyperlink r:id="rId16" w:history="1">
              <w:r w:rsidRPr="00525948">
                <w:rPr>
                  <w:rStyle w:val="Hyperlink"/>
                  <w:rFonts w:ascii="Aptos" w:hAnsi="Aptos"/>
                  <w:color w:val="156082" w:themeColor="accent1"/>
                </w:rPr>
                <w:t>caroline.taich@kirtlandconsulting.com</w:t>
              </w:r>
            </w:hyperlink>
            <w:r w:rsidRPr="00525948">
              <w:rPr>
                <w:rFonts w:ascii="Aptos" w:hAnsi="Aptos"/>
                <w:color w:val="156082" w:themeColor="accent1"/>
              </w:rPr>
              <w:t xml:space="preserve"> </w:t>
            </w:r>
          </w:p>
        </w:tc>
      </w:tr>
      <w:tr w:rsidR="00C72578" w14:paraId="184ED774" w14:textId="77777777" w:rsidTr="000910BC">
        <w:trPr>
          <w:trHeight w:val="356"/>
        </w:trPr>
        <w:tc>
          <w:tcPr>
            <w:tcW w:w="4287" w:type="dxa"/>
          </w:tcPr>
          <w:p w14:paraId="4C025694" w14:textId="2975E172" w:rsidR="00C72578" w:rsidRPr="00E57AB6" w:rsidRDefault="00C72578" w:rsidP="00E57AB6">
            <w:r>
              <w:t>Littoral Services LLC</w:t>
            </w:r>
          </w:p>
        </w:tc>
        <w:tc>
          <w:tcPr>
            <w:tcW w:w="3340" w:type="dxa"/>
          </w:tcPr>
          <w:p w14:paraId="10C05857" w14:textId="61CF2432" w:rsidR="00C72578" w:rsidRPr="00E57AB6" w:rsidRDefault="00C72578" w:rsidP="00E57AB6">
            <w:r>
              <w:t>Nicholas LaPointe</w:t>
            </w:r>
          </w:p>
        </w:tc>
        <w:tc>
          <w:tcPr>
            <w:tcW w:w="5473" w:type="dxa"/>
          </w:tcPr>
          <w:p w14:paraId="3E09C81D" w14:textId="5A8396D1" w:rsidR="00C72578" w:rsidRPr="00525948" w:rsidRDefault="00C72578" w:rsidP="00E57AB6">
            <w:pPr>
              <w:rPr>
                <w:rFonts w:ascii="Aptos" w:hAnsi="Aptos"/>
                <w:color w:val="156082" w:themeColor="accent1"/>
              </w:rPr>
            </w:pPr>
            <w:hyperlink r:id="rId17" w:history="1">
              <w:r w:rsidRPr="00525948">
                <w:rPr>
                  <w:rStyle w:val="Hyperlink"/>
                  <w:rFonts w:ascii="Aptos" w:hAnsi="Aptos"/>
                  <w:color w:val="156082" w:themeColor="accent1"/>
                </w:rPr>
                <w:t>nlapointe@littoralservicesllc.com</w:t>
              </w:r>
            </w:hyperlink>
            <w:r w:rsidRPr="00525948">
              <w:rPr>
                <w:rFonts w:ascii="Aptos" w:hAnsi="Aptos"/>
                <w:color w:val="156082" w:themeColor="accent1"/>
              </w:rPr>
              <w:t xml:space="preserve"> </w:t>
            </w:r>
          </w:p>
        </w:tc>
      </w:tr>
      <w:tr w:rsidR="00A16776" w14:paraId="1B2F526D" w14:textId="77777777" w:rsidTr="000910BC">
        <w:trPr>
          <w:trHeight w:val="356"/>
        </w:trPr>
        <w:tc>
          <w:tcPr>
            <w:tcW w:w="4287" w:type="dxa"/>
          </w:tcPr>
          <w:p w14:paraId="7D5F3A3D" w14:textId="77777777" w:rsidR="00A16776" w:rsidRPr="00E57AB6" w:rsidRDefault="00A16776" w:rsidP="00E57AB6">
            <w:r w:rsidRPr="00E57AB6">
              <w:t>M. Hansen Advisory</w:t>
            </w:r>
          </w:p>
        </w:tc>
        <w:tc>
          <w:tcPr>
            <w:tcW w:w="3340" w:type="dxa"/>
          </w:tcPr>
          <w:p w14:paraId="494A2DBF" w14:textId="77777777" w:rsidR="00A16776" w:rsidRPr="00E57AB6" w:rsidRDefault="00A16776" w:rsidP="00E57AB6">
            <w:r w:rsidRPr="00E57AB6">
              <w:t>Maia Hansen</w:t>
            </w:r>
          </w:p>
        </w:tc>
        <w:tc>
          <w:tcPr>
            <w:tcW w:w="5473" w:type="dxa"/>
          </w:tcPr>
          <w:p w14:paraId="3DC9E568" w14:textId="77777777" w:rsidR="00A16776" w:rsidRPr="00525948" w:rsidRDefault="00A16776" w:rsidP="00E57AB6">
            <w:pPr>
              <w:rPr>
                <w:rFonts w:ascii="Aptos" w:eastAsia="Times New Roman" w:hAnsi="Aptos"/>
                <w:color w:val="156082" w:themeColor="accent1"/>
              </w:rPr>
            </w:pPr>
            <w:hyperlink r:id="rId18" w:history="1">
              <w:r w:rsidRPr="00525948">
                <w:rPr>
                  <w:rStyle w:val="Hyperlink"/>
                  <w:rFonts w:ascii="Aptos" w:eastAsia="Times New Roman" w:hAnsi="Aptos"/>
                  <w:color w:val="156082" w:themeColor="accent1"/>
                </w:rPr>
                <w:t>maiaahansen@gmail.com</w:t>
              </w:r>
            </w:hyperlink>
          </w:p>
        </w:tc>
      </w:tr>
      <w:tr w:rsidR="00A16776" w14:paraId="2BC30AB1" w14:textId="77777777" w:rsidTr="000910BC">
        <w:trPr>
          <w:trHeight w:val="323"/>
        </w:trPr>
        <w:tc>
          <w:tcPr>
            <w:tcW w:w="4287" w:type="dxa"/>
          </w:tcPr>
          <w:p w14:paraId="0179DAA5" w14:textId="77777777" w:rsidR="00A16776" w:rsidRPr="00E57AB6" w:rsidRDefault="00A16776" w:rsidP="00E57AB6">
            <w:r w:rsidRPr="00E57AB6">
              <w:t>Parthenon/EY</w:t>
            </w:r>
          </w:p>
        </w:tc>
        <w:tc>
          <w:tcPr>
            <w:tcW w:w="3340" w:type="dxa"/>
          </w:tcPr>
          <w:p w14:paraId="3AC5A483" w14:textId="77777777" w:rsidR="00A16776" w:rsidRPr="00E57AB6" w:rsidRDefault="00A16776" w:rsidP="00E57AB6">
            <w:r>
              <w:t>Andrew Kleine</w:t>
            </w:r>
          </w:p>
        </w:tc>
        <w:tc>
          <w:tcPr>
            <w:tcW w:w="5473" w:type="dxa"/>
          </w:tcPr>
          <w:p w14:paraId="4B4514C0" w14:textId="68010B2A" w:rsidR="00A16776" w:rsidRPr="00525948" w:rsidRDefault="00A16776" w:rsidP="00E57AB6">
            <w:pPr>
              <w:rPr>
                <w:rFonts w:ascii="Aptos" w:hAnsi="Aptos"/>
                <w:color w:val="156082" w:themeColor="accent1"/>
              </w:rPr>
            </w:pPr>
            <w:hyperlink r:id="rId19" w:history="1">
              <w:r w:rsidRPr="00525948">
                <w:rPr>
                  <w:rStyle w:val="Hyperlink"/>
                  <w:rFonts w:ascii="Aptos" w:hAnsi="Aptos"/>
                  <w:color w:val="156082" w:themeColor="accent1"/>
                </w:rPr>
                <w:t>Andrew.Kleine@parthenon.ey.com</w:t>
              </w:r>
            </w:hyperlink>
            <w:r w:rsidRPr="00525948">
              <w:rPr>
                <w:rFonts w:ascii="Aptos" w:hAnsi="Aptos"/>
                <w:color w:val="156082" w:themeColor="accent1"/>
              </w:rPr>
              <w:t xml:space="preserve"> </w:t>
            </w:r>
          </w:p>
        </w:tc>
      </w:tr>
      <w:tr w:rsidR="00D96F33" w14:paraId="4FC0D8A3" w14:textId="77777777" w:rsidTr="000910BC">
        <w:trPr>
          <w:trHeight w:val="323"/>
        </w:trPr>
        <w:tc>
          <w:tcPr>
            <w:tcW w:w="4287" w:type="dxa"/>
          </w:tcPr>
          <w:p w14:paraId="589E96D9" w14:textId="230989BE" w:rsidR="00D96F33" w:rsidRPr="00E57AB6" w:rsidRDefault="00D96F33" w:rsidP="00E57AB6">
            <w:r>
              <w:t>Pueblo Strategies</w:t>
            </w:r>
          </w:p>
        </w:tc>
        <w:tc>
          <w:tcPr>
            <w:tcW w:w="3340" w:type="dxa"/>
          </w:tcPr>
          <w:p w14:paraId="570DF638" w14:textId="03E17B1C" w:rsidR="00D96F33" w:rsidRDefault="00D96F33" w:rsidP="00E57AB6">
            <w:r>
              <w:t>Mariely Luengo</w:t>
            </w:r>
          </w:p>
        </w:tc>
        <w:tc>
          <w:tcPr>
            <w:tcW w:w="5473" w:type="dxa"/>
          </w:tcPr>
          <w:p w14:paraId="4DABB80E" w14:textId="49A8E09A" w:rsidR="00D96F33" w:rsidRPr="00525948" w:rsidRDefault="00D96F33" w:rsidP="00E57AB6">
            <w:pPr>
              <w:rPr>
                <w:rFonts w:ascii="Aptos" w:hAnsi="Aptos"/>
                <w:color w:val="156082" w:themeColor="accent1"/>
              </w:rPr>
            </w:pPr>
            <w:hyperlink r:id="rId20" w:history="1">
              <w:r w:rsidRPr="00525948">
                <w:rPr>
                  <w:rStyle w:val="Hyperlink"/>
                  <w:rFonts w:ascii="Aptos" w:hAnsi="Aptos" w:cs="Calibri"/>
                  <w:color w:val="156082" w:themeColor="accent1"/>
                </w:rPr>
                <w:t>mariely@pueblostrategies.com</w:t>
              </w:r>
            </w:hyperlink>
          </w:p>
        </w:tc>
      </w:tr>
      <w:tr w:rsidR="00A16776" w14:paraId="7A639A7D" w14:textId="77777777" w:rsidTr="000910BC">
        <w:trPr>
          <w:trHeight w:val="323"/>
        </w:trPr>
        <w:tc>
          <w:tcPr>
            <w:tcW w:w="4287" w:type="dxa"/>
          </w:tcPr>
          <w:p w14:paraId="747E006A" w14:textId="77777777" w:rsidR="00A16776" w:rsidRPr="00E57AB6" w:rsidRDefault="00A16776" w:rsidP="00E57AB6">
            <w:r w:rsidRPr="00E57AB6">
              <w:t>Ramboll</w:t>
            </w:r>
          </w:p>
        </w:tc>
        <w:tc>
          <w:tcPr>
            <w:tcW w:w="3340" w:type="dxa"/>
          </w:tcPr>
          <w:p w14:paraId="20E2D3BA" w14:textId="77777777" w:rsidR="00A16776" w:rsidRPr="00E57AB6" w:rsidRDefault="00A16776" w:rsidP="00E57AB6">
            <w:r>
              <w:t>Adam Tindall-Schlicht</w:t>
            </w:r>
          </w:p>
        </w:tc>
        <w:tc>
          <w:tcPr>
            <w:tcW w:w="5473" w:type="dxa"/>
          </w:tcPr>
          <w:p w14:paraId="38E14BBB" w14:textId="7ADEB478" w:rsidR="00A16776" w:rsidRPr="00525948" w:rsidRDefault="00A16776" w:rsidP="00E57AB6">
            <w:pPr>
              <w:rPr>
                <w:rFonts w:ascii="Aptos" w:hAnsi="Aptos"/>
                <w:color w:val="156082" w:themeColor="accent1"/>
              </w:rPr>
            </w:pPr>
            <w:hyperlink r:id="rId21" w:history="1">
              <w:r w:rsidRPr="00525948">
                <w:rPr>
                  <w:rStyle w:val="Hyperlink"/>
                  <w:rFonts w:ascii="Aptos" w:hAnsi="Aptos"/>
                  <w:color w:val="156082" w:themeColor="accent1"/>
                </w:rPr>
                <w:t>TindallSchlicht@Ramboll.com</w:t>
              </w:r>
            </w:hyperlink>
            <w:r w:rsidRPr="00525948">
              <w:rPr>
                <w:rFonts w:ascii="Aptos" w:hAnsi="Aptos"/>
                <w:color w:val="156082" w:themeColor="accent1"/>
              </w:rPr>
              <w:t xml:space="preserve"> </w:t>
            </w:r>
          </w:p>
        </w:tc>
      </w:tr>
      <w:tr w:rsidR="00A16776" w14:paraId="29C70E3F" w14:textId="77777777" w:rsidTr="000910BC">
        <w:trPr>
          <w:trHeight w:val="323"/>
        </w:trPr>
        <w:tc>
          <w:tcPr>
            <w:tcW w:w="4287" w:type="dxa"/>
          </w:tcPr>
          <w:p w14:paraId="5A2AADB0" w14:textId="77777777" w:rsidR="00A16776" w:rsidRPr="00E57AB6" w:rsidRDefault="00A16776" w:rsidP="00E57AB6">
            <w:r w:rsidRPr="00E57AB6">
              <w:t>Shark &amp; Minnow</w:t>
            </w:r>
          </w:p>
        </w:tc>
        <w:tc>
          <w:tcPr>
            <w:tcW w:w="3340" w:type="dxa"/>
          </w:tcPr>
          <w:p w14:paraId="32561194" w14:textId="77777777" w:rsidR="00A16776" w:rsidRPr="00E57AB6" w:rsidRDefault="00A16776" w:rsidP="00E57AB6">
            <w:r w:rsidRPr="00E57AB6">
              <w:t>Hallie Bram Kogleschatz</w:t>
            </w:r>
          </w:p>
        </w:tc>
        <w:tc>
          <w:tcPr>
            <w:tcW w:w="5473" w:type="dxa"/>
          </w:tcPr>
          <w:p w14:paraId="2AED3009" w14:textId="170C59B3" w:rsidR="00A16776" w:rsidRPr="00525948" w:rsidRDefault="00A16776" w:rsidP="00E57AB6">
            <w:pPr>
              <w:rPr>
                <w:rFonts w:ascii="Aptos" w:hAnsi="Aptos"/>
                <w:color w:val="156082" w:themeColor="accent1"/>
              </w:rPr>
            </w:pPr>
            <w:hyperlink r:id="rId22" w:history="1">
              <w:r w:rsidRPr="00525948">
                <w:rPr>
                  <w:rStyle w:val="Hyperlink"/>
                  <w:rFonts w:ascii="Aptos" w:hAnsi="Aptos"/>
                  <w:color w:val="156082" w:themeColor="accent1"/>
                </w:rPr>
                <w:t>hallie@sharkandminnow.com</w:t>
              </w:r>
            </w:hyperlink>
          </w:p>
        </w:tc>
      </w:tr>
      <w:tr w:rsidR="00A16776" w14:paraId="5067FEAE" w14:textId="77777777" w:rsidTr="000910BC">
        <w:trPr>
          <w:trHeight w:val="323"/>
        </w:trPr>
        <w:tc>
          <w:tcPr>
            <w:tcW w:w="4287" w:type="dxa"/>
          </w:tcPr>
          <w:p w14:paraId="547A3E42" w14:textId="77777777" w:rsidR="00A16776" w:rsidRPr="00E57AB6" w:rsidRDefault="00A16776" w:rsidP="00E57AB6">
            <w:r w:rsidRPr="00E57AB6">
              <w:t>Strategy Group</w:t>
            </w:r>
          </w:p>
        </w:tc>
        <w:tc>
          <w:tcPr>
            <w:tcW w:w="3340" w:type="dxa"/>
          </w:tcPr>
          <w:p w14:paraId="70B34CBB" w14:textId="77777777" w:rsidR="00A16776" w:rsidRPr="00E57AB6" w:rsidRDefault="00A16776" w:rsidP="00E57AB6">
            <w:r w:rsidRPr="00E57AB6">
              <w:t>Anthony Massa</w:t>
            </w:r>
          </w:p>
        </w:tc>
        <w:tc>
          <w:tcPr>
            <w:tcW w:w="5473" w:type="dxa"/>
          </w:tcPr>
          <w:p w14:paraId="29938B36" w14:textId="66B81E04" w:rsidR="00A16776" w:rsidRPr="00525948" w:rsidRDefault="00A16776" w:rsidP="00E57AB6">
            <w:pPr>
              <w:rPr>
                <w:rFonts w:ascii="Aptos" w:hAnsi="Aptos"/>
                <w:color w:val="156082" w:themeColor="accent1"/>
              </w:rPr>
            </w:pPr>
            <w:hyperlink r:id="rId23" w:history="1">
              <w:r w:rsidRPr="00525948">
                <w:rPr>
                  <w:rStyle w:val="Hyperlink"/>
                  <w:rFonts w:ascii="Aptos" w:hAnsi="Aptos"/>
                  <w:color w:val="156082" w:themeColor="accent1"/>
                </w:rPr>
                <w:t>Anthony.Massa@mmstratgroup.com</w:t>
              </w:r>
            </w:hyperlink>
            <w:r w:rsidRPr="00525948">
              <w:rPr>
                <w:rFonts w:ascii="Aptos" w:hAnsi="Aptos"/>
                <w:color w:val="156082" w:themeColor="accent1"/>
              </w:rPr>
              <w:t xml:space="preserve"> </w:t>
            </w:r>
          </w:p>
        </w:tc>
      </w:tr>
    </w:tbl>
    <w:p w14:paraId="370E9A2C" w14:textId="77777777" w:rsidR="00E57AB6" w:rsidRDefault="00E57AB6" w:rsidP="00E57AB6">
      <w:pPr>
        <w:rPr>
          <w:b/>
          <w:bCs/>
        </w:rPr>
      </w:pPr>
    </w:p>
    <w:p w14:paraId="35236DE7" w14:textId="77777777" w:rsidR="00E57AB6" w:rsidRPr="00E57AB6" w:rsidRDefault="00E57AB6" w:rsidP="00E57AB6">
      <w:pPr>
        <w:jc w:val="center"/>
        <w:rPr>
          <w:b/>
          <w:bCs/>
        </w:rPr>
      </w:pPr>
    </w:p>
    <w:p w14:paraId="76C44E34" w14:textId="77777777" w:rsidR="00E57AB6" w:rsidRPr="00E57AB6" w:rsidRDefault="00E57AB6" w:rsidP="00E57AB6">
      <w:pPr>
        <w:jc w:val="center"/>
      </w:pPr>
    </w:p>
    <w:p w14:paraId="681E1FF6" w14:textId="77777777" w:rsidR="00E57AB6" w:rsidRDefault="00E57AB6" w:rsidP="00E57AB6">
      <w:pPr>
        <w:jc w:val="center"/>
      </w:pPr>
    </w:p>
    <w:p w14:paraId="003E36B9" w14:textId="77777777" w:rsidR="00E57AB6" w:rsidRDefault="00E57AB6" w:rsidP="00E57AB6"/>
    <w:p w14:paraId="490201FE" w14:textId="77777777" w:rsidR="00E57AB6" w:rsidRDefault="00E57AB6"/>
    <w:p w14:paraId="1803708E" w14:textId="77777777" w:rsidR="00E57AB6" w:rsidRDefault="00E57AB6"/>
    <w:sectPr w:rsidR="00E57AB6" w:rsidSect="00E57A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B6"/>
    <w:rsid w:val="00071369"/>
    <w:rsid w:val="000910BC"/>
    <w:rsid w:val="00093E8C"/>
    <w:rsid w:val="000A117A"/>
    <w:rsid w:val="001340F1"/>
    <w:rsid w:val="002B565C"/>
    <w:rsid w:val="00525948"/>
    <w:rsid w:val="00683FD5"/>
    <w:rsid w:val="00687ABE"/>
    <w:rsid w:val="006F62BA"/>
    <w:rsid w:val="009D3CE5"/>
    <w:rsid w:val="00A16776"/>
    <w:rsid w:val="00AE3FD1"/>
    <w:rsid w:val="00C04D5A"/>
    <w:rsid w:val="00C71188"/>
    <w:rsid w:val="00C72578"/>
    <w:rsid w:val="00CC680A"/>
    <w:rsid w:val="00D96F33"/>
    <w:rsid w:val="00E57AB6"/>
    <w:rsid w:val="00FE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AD1A"/>
  <w15:chartTrackingRefBased/>
  <w15:docId w15:val="{602A2912-5F98-48AF-87EC-718A11B5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A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7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7A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776"/>
    <w:rPr>
      <w:color w:val="605E5C"/>
      <w:shd w:val="clear" w:color="auto" w:fill="E1DFDD"/>
    </w:rPr>
  </w:style>
  <w:style w:type="paragraph" w:customStyle="1" w:styleId="elementtoproof">
    <w:name w:val="elementtoproof"/>
    <w:basedOn w:val="Normal"/>
    <w:rsid w:val="00525948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eka@compassconsultingservices.com" TargetMode="External"/><Relationship Id="rId13" Type="http://schemas.openxmlformats.org/officeDocument/2006/relationships/hyperlink" Target="mailto:Joe.LiebauJr@foth.com" TargetMode="External"/><Relationship Id="rId18" Type="http://schemas.openxmlformats.org/officeDocument/2006/relationships/hyperlink" Target="mailto:maiaahansen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indallSchlicht@Ramboll.com" TargetMode="External"/><Relationship Id="rId7" Type="http://schemas.openxmlformats.org/officeDocument/2006/relationships/hyperlink" Target="mailto:chris.lamm@gmail.com" TargetMode="External"/><Relationship Id="rId12" Type="http://schemas.openxmlformats.org/officeDocument/2006/relationships/hyperlink" Target="mailto:Paul.Gorin@dnv.com" TargetMode="External"/><Relationship Id="rId17" Type="http://schemas.openxmlformats.org/officeDocument/2006/relationships/hyperlink" Target="mailto:nlapointe@littoralservicesllc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caroline.taich@kirtlandconsulting.com" TargetMode="External"/><Relationship Id="rId20" Type="http://schemas.openxmlformats.org/officeDocument/2006/relationships/hyperlink" Target="mailto:mariely@pueblostrategies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pigna@aegirports.com" TargetMode="External"/><Relationship Id="rId11" Type="http://schemas.openxmlformats.org/officeDocument/2006/relationships/hyperlink" Target="mailto:jerjackson@deloitte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karis@3rdspaceactionlab.co" TargetMode="External"/><Relationship Id="rId15" Type="http://schemas.openxmlformats.org/officeDocument/2006/relationships/hyperlink" Target="mailto:Duncan.Kopp@jacobs.com" TargetMode="External"/><Relationship Id="rId23" Type="http://schemas.openxmlformats.org/officeDocument/2006/relationships/hyperlink" Target="mailto:Anthony.Massa@mmstratgroup.com" TargetMode="External"/><Relationship Id="rId10" Type="http://schemas.openxmlformats.org/officeDocument/2006/relationships/hyperlink" Target="mailto:sonya.suter@deliveryassociates.com" TargetMode="External"/><Relationship Id="rId19" Type="http://schemas.openxmlformats.org/officeDocument/2006/relationships/hyperlink" Target="mailto:Andrew.Kleine@parthenon.ey.com" TargetMode="External"/><Relationship Id="rId4" Type="http://schemas.openxmlformats.org/officeDocument/2006/relationships/hyperlink" Target="mailto:Sledbids@tscti.com" TargetMode="External"/><Relationship Id="rId9" Type="http://schemas.openxmlformats.org/officeDocument/2006/relationships/hyperlink" Target="mailto:Info@creativesolutionsllc.us" TargetMode="External"/><Relationship Id="rId14" Type="http://schemas.openxmlformats.org/officeDocument/2006/relationships/hyperlink" Target="../../../../Documents/Slingshot" TargetMode="External"/><Relationship Id="rId22" Type="http://schemas.openxmlformats.org/officeDocument/2006/relationships/hyperlink" Target="mailto:hallie@sharkandminno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Freilino</dc:creator>
  <cp:keywords/>
  <dc:description/>
  <cp:lastModifiedBy>Melisa Freilino</cp:lastModifiedBy>
  <cp:revision>8</cp:revision>
  <dcterms:created xsi:type="dcterms:W3CDTF">2026-01-12T20:55:00Z</dcterms:created>
  <dcterms:modified xsi:type="dcterms:W3CDTF">2026-01-14T20:10:00Z</dcterms:modified>
</cp:coreProperties>
</file>